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04" w:rsidRDefault="00231793" w:rsidP="00C378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7D8F">
        <w:rPr>
          <w:rFonts w:ascii="Times New Roman" w:hAnsi="Times New Roman" w:cs="Times New Roman"/>
          <w:sz w:val="28"/>
          <w:szCs w:val="28"/>
        </w:rPr>
        <w:t xml:space="preserve">Вагон-дом КЕДР (баня) </w:t>
      </w:r>
      <w:r w:rsidR="00F40588">
        <w:rPr>
          <w:rFonts w:ascii="Times New Roman" w:hAnsi="Times New Roman" w:cs="Times New Roman"/>
          <w:sz w:val="28"/>
          <w:szCs w:val="28"/>
        </w:rPr>
        <w:t>инв. номер  313156</w:t>
      </w:r>
      <w:r w:rsidR="00C37804">
        <w:rPr>
          <w:rFonts w:ascii="Times New Roman" w:hAnsi="Times New Roman" w:cs="Times New Roman"/>
          <w:sz w:val="28"/>
          <w:szCs w:val="28"/>
        </w:rPr>
        <w:t xml:space="preserve"> </w:t>
      </w:r>
      <w:r w:rsidR="00C37804" w:rsidRPr="00BC7D8F">
        <w:rPr>
          <w:rFonts w:ascii="Times New Roman" w:hAnsi="Times New Roman" w:cs="Times New Roman"/>
          <w:sz w:val="28"/>
          <w:szCs w:val="28"/>
        </w:rPr>
        <w:t xml:space="preserve"> – в количестве –</w:t>
      </w:r>
      <w:r w:rsidR="00C37804">
        <w:t xml:space="preserve"> </w:t>
      </w:r>
      <w:r w:rsidR="00C37804" w:rsidRPr="00BC7D8F">
        <w:rPr>
          <w:rFonts w:ascii="Times New Roman" w:hAnsi="Times New Roman" w:cs="Times New Roman"/>
          <w:sz w:val="28"/>
          <w:szCs w:val="28"/>
        </w:rPr>
        <w:t>1 шт.</w:t>
      </w:r>
    </w:p>
    <w:p w:rsidR="000C7016" w:rsidRDefault="00C37804" w:rsidP="00C378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7D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57E11D3" wp14:editId="107EB06F">
            <wp:simplePos x="0" y="0"/>
            <wp:positionH relativeFrom="column">
              <wp:posOffset>3118485</wp:posOffset>
            </wp:positionH>
            <wp:positionV relativeFrom="paragraph">
              <wp:posOffset>4169410</wp:posOffset>
            </wp:positionV>
            <wp:extent cx="3028950" cy="2275205"/>
            <wp:effectExtent l="0" t="0" r="0" b="0"/>
            <wp:wrapSquare wrapText="bothSides"/>
            <wp:docPr id="4" name="Рисунок 4" descr="C:\Users\ZVSmolnikova\Desktop\Формирование лота ОС\Фото Вагон-баня\IMG_20181112_125129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VSmolnikova\Desktop\Формирование лота ОС\Фото Вагон-баня\IMG_20181112_125129_HD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D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7435190" wp14:editId="1C9CE6D8">
            <wp:simplePos x="0" y="0"/>
            <wp:positionH relativeFrom="column">
              <wp:posOffset>3034030</wp:posOffset>
            </wp:positionH>
            <wp:positionV relativeFrom="paragraph">
              <wp:posOffset>6828155</wp:posOffset>
            </wp:positionV>
            <wp:extent cx="3009265" cy="2253615"/>
            <wp:effectExtent l="0" t="0" r="635" b="0"/>
            <wp:wrapSquare wrapText="bothSides"/>
            <wp:docPr id="6" name="Рисунок 6" descr="C:\Users\ZVSmolnikova\Desktop\Формирование лота ОС\Фото Вагон-баня\Блок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VSmolnikova\Desktop\Формирование лота ОС\Фото Вагон-баня\Блок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25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D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A50A4AA" wp14:editId="12C9F071">
            <wp:simplePos x="0" y="0"/>
            <wp:positionH relativeFrom="column">
              <wp:posOffset>3555365</wp:posOffset>
            </wp:positionH>
            <wp:positionV relativeFrom="paragraph">
              <wp:posOffset>1203960</wp:posOffset>
            </wp:positionV>
            <wp:extent cx="1786255" cy="2381250"/>
            <wp:effectExtent l="0" t="0" r="4445" b="0"/>
            <wp:wrapSquare wrapText="bothSides"/>
            <wp:docPr id="2" name="Рисунок 2" descr="C:\Users\ZVSmolnikova\Desktop\Формирование лота ОС\Фото Вагон-баня\IMG_20181112_124942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VSmolnikova\Desktop\Формирование лота ОС\Фото Вагон-баня\IMG_20181112_124942_HD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D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819DAFE" wp14:editId="42F3281A">
            <wp:simplePos x="0" y="0"/>
            <wp:positionH relativeFrom="column">
              <wp:posOffset>-290195</wp:posOffset>
            </wp:positionH>
            <wp:positionV relativeFrom="paragraph">
              <wp:posOffset>4116705</wp:posOffset>
            </wp:positionV>
            <wp:extent cx="3100705" cy="2327910"/>
            <wp:effectExtent l="0" t="0" r="4445" b="0"/>
            <wp:wrapSquare wrapText="bothSides"/>
            <wp:docPr id="3" name="Рисунок 3" descr="C:\Users\ZVSmolnikova\Desktop\Формирование лота ОС\Фото Вагон-баня\IMG_20181112_125027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VSmolnikova\Desktop\Формирование лота ОС\Фото Вагон-баня\IMG_20181112_125027_HD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232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D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5564185" wp14:editId="591C3726">
            <wp:simplePos x="0" y="0"/>
            <wp:positionH relativeFrom="column">
              <wp:posOffset>-379095</wp:posOffset>
            </wp:positionH>
            <wp:positionV relativeFrom="paragraph">
              <wp:posOffset>1085215</wp:posOffset>
            </wp:positionV>
            <wp:extent cx="3227705" cy="2423795"/>
            <wp:effectExtent l="0" t="0" r="0" b="0"/>
            <wp:wrapSquare wrapText="bothSides"/>
            <wp:docPr id="1" name="Рисунок 1" descr="C:\Users\ZVSmolnikova\Desktop\Формирование лота ОС\Фото Вагон-баня\IMG_20181112_124938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VSmolnikova\Desktop\Формирование лота ОС\Фото Вагон-баня\IMG_20181112_124938_HD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242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D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A7C909C" wp14:editId="07C4886B">
            <wp:simplePos x="0" y="0"/>
            <wp:positionH relativeFrom="column">
              <wp:posOffset>-209550</wp:posOffset>
            </wp:positionH>
            <wp:positionV relativeFrom="paragraph">
              <wp:posOffset>6817360</wp:posOffset>
            </wp:positionV>
            <wp:extent cx="3023235" cy="2264410"/>
            <wp:effectExtent l="0" t="0" r="5715" b="2540"/>
            <wp:wrapSquare wrapText="bothSides"/>
            <wp:docPr id="5" name="Рисунок 5" descr="C:\Users\ZVSmolnikova\Desktop\Формирование лота ОС\Фото Вагон-баня\Бл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VSmolnikova\Desktop\Формирование лота ОС\Фото Вагон-баня\Блок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1793" w:rsidRPr="00BC7D8F">
        <w:rPr>
          <w:rFonts w:ascii="Times New Roman" w:hAnsi="Times New Roman" w:cs="Times New Roman"/>
          <w:sz w:val="28"/>
          <w:szCs w:val="28"/>
        </w:rPr>
        <w:t>(дата ввода</w:t>
      </w:r>
      <w:r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="00231793" w:rsidRPr="00BC7D8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30.06.2012</w:t>
      </w:r>
      <w:r w:rsidR="00231793" w:rsidRPr="00BC7D8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), срок полезного действия  в условиях Крайнего Севера – 67 месяцев</w:t>
      </w:r>
      <w:bookmarkStart w:id="0" w:name="_GoBack"/>
      <w:bookmarkEnd w:id="0"/>
    </w:p>
    <w:p w:rsidR="00C37804" w:rsidRDefault="00C37804" w:rsidP="00C378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7804" w:rsidRPr="00BC7D8F" w:rsidRDefault="00C37804">
      <w:pPr>
        <w:rPr>
          <w:rFonts w:ascii="Times New Roman" w:hAnsi="Times New Roman" w:cs="Times New Roman"/>
          <w:sz w:val="28"/>
          <w:szCs w:val="28"/>
        </w:rPr>
      </w:pPr>
    </w:p>
    <w:sectPr w:rsidR="00C37804" w:rsidRPr="00BC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793"/>
    <w:rsid w:val="00231793"/>
    <w:rsid w:val="004046FC"/>
    <w:rsid w:val="00991D50"/>
    <w:rsid w:val="00BC7D8F"/>
    <w:rsid w:val="00C37804"/>
    <w:rsid w:val="00F4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7D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7D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Акционерное общество «Тюменнефтегаз»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Смольникова Зинаида Викторовна</dc:creator>
  <cp:lastModifiedBy>Смольникова Зинаида Викторовна</cp:lastModifiedBy>
  <cp:revision>4</cp:revision>
  <dcterms:created xsi:type="dcterms:W3CDTF">2019-02-27T05:44:00Z</dcterms:created>
  <dcterms:modified xsi:type="dcterms:W3CDTF">2019-02-27T06:20:00Z</dcterms:modified>
</cp:coreProperties>
</file>